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3"/>
    <w:p>
      <w:pPr>
        <w:pStyle w:val="Heading1"/>
      </w:pPr>
      <w:r>
        <w:t xml:space="preserve">Homiletics Analysis: Job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23 is a soliloquy of anguished seeking — one of the most intimate and theologically dense speeches in the entire book. Job, responding to Eliphaz’s third speech (Job 22), does not refute his friends’ arguments point by point. Instead, he turns away from them altogether and addresses his situation directly: he wants to find God and make his case before Him. The chapter moves through three recognizable movements. In verses 1–7, Job expresses his desperate desire to locate God, present his case, and receive a fair hearing — confident that if he could find God, he would be acquitted. In verses 8–12, Job describes his fruitless search for God in every direction — north, south, east, west — God cannot be found, yet Job insists on the integrity of his own walk. In verses 13–17, the chapter concludes with Job’s terrified recognition that God acts according to His own sovereign will, that God will accomplish what He has appointed for Job, and that this terrifies him — yet Job refuses to be silenced by darkness.</w:t>
      </w:r>
    </w:p>
    <w:p>
      <w:pPr>
        <w:pStyle w:val="BodyText"/>
      </w:pPr>
      <w:r>
        <w:rPr>
          <w:b/>
          <w:bCs/>
        </w:rPr>
        <w:t xml:space="preserve">This Text — Intent</w:t>
      </w:r>
    </w:p>
    <w:p>
      <w:pPr>
        <w:pStyle w:val="BodyText"/>
      </w:pPr>
      <w:r>
        <w:t xml:space="preserve">God is confronting His people with the most honest portrait of faith under severe suffering that Scripture provides. The intent is not to instruct readers in proper theology about divine hiddenness — it is to validate, name, and honor the experience of the believer who seeks God desperately and cannot find Him, while simultaneously refusing to let that experience produce either despair or abandonment of integrity. God intends for this passage to give permission — even language — to the suffering believer to express raw disorientation while holding to both personal righteousness and sovereign divine purpose, without resolving the tension prematurely.</w:t>
      </w:r>
    </w:p>
    <w:p>
      <w:r>
        <w:pict>
          <v:rect style="width:0;height:1.5pt" o:hralign="center" o:hrstd="t" o:hr="t"/>
        </w:pict>
      </w:r>
    </w:p>
    <w:p>
      <w:pPr>
        <w:pStyle w:val="FirstParagraph"/>
      </w:pPr>
      <w:r>
        <w:rPr>
          <w:b/>
          <w:bCs/>
        </w:rPr>
        <w:t xml:space="preserve">Subject Sentence:</w:t>
      </w:r>
      <w:r>
        <w:t xml:space="preserve"> </w:t>
      </w:r>
      <w:r>
        <w:t xml:space="preserve">Job’s desperate search for God amid suffering reveals faith that holds when God cannot be found.</w:t>
      </w:r>
    </w:p>
    <w:p>
      <w:r>
        <w:pict>
          <v:rect style="width:0;height:1.5pt" o:hralign="center" o:hrstd="t" o:hr="t"/>
        </w:pict>
      </w:r>
    </w:p>
    <w:p>
      <w:pPr>
        <w:pStyle w:val="FirstParagraph"/>
      </w:pPr>
      <w:r>
        <w:rPr>
          <w:b/>
          <w:bCs/>
        </w:rPr>
        <w:t xml:space="preserve">Primary Claim:</w:t>
      </w:r>
      <w:r>
        <w:t xml:space="preserve"> </w:t>
      </w:r>
      <w:r>
        <w:t xml:space="preserve">God is presenting — through Job’s anguished, honest seeking — a portrait of faith that does not require the felt presence of God to remain intact; He is calling suffering believers to hold their integrity, press their case before Him honestly, and trust His sovereign purposes even when He is nowhere to be found.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Reliability of Job’s Self-Assessment (vv. 10–12)</w:t>
      </w:r>
    </w:p>
    <w:p>
      <w:pPr>
        <w:pStyle w:val="BodyText"/>
      </w:pPr>
      <w:r>
        <w:t xml:space="preserve">A significant interpretive question is whether Job’s claim to have</w:t>
      </w:r>
      <w:r>
        <w:t xml:space="preserve"> </w:t>
      </w:r>
      <w:r>
        <w:t xml:space="preserve">“kept His way”</w:t>
      </w:r>
      <w:r>
        <w:t xml:space="preserve"> </w:t>
      </w:r>
      <w:r>
        <w:t xml:space="preserve">and</w:t>
      </w:r>
      <w:r>
        <w:t xml:space="preserve"> </w:t>
      </w:r>
      <w:r>
        <w:t xml:space="preserve">“not departed from the commandment of His lips”</w:t>
      </w:r>
      <w:r>
        <w:t xml:space="preserve"> </w:t>
      </w:r>
      <w:r>
        <w:t xml:space="preserve">(vv. 11–12) should be read as arrogance, as accurate self-assessment, or as something more nuanced. Some traditions, particularly those with a strong emphasis on human depravity, are uncomfortable with Job’s confidence in his own integrity and read it as a form of pride that God will later correct. This reading is superficially attractive — after all, God does speak from the whirlwind and Job does repent of something.</w:t>
      </w:r>
    </w:p>
    <w:p>
      <w:pPr>
        <w:pStyle w:val="BodyText"/>
      </w:pPr>
      <w:r>
        <w:t xml:space="preserve">However, this reading cannot be sustained against the text’s own witness. The prologue (Job 1:1, 8; 2:3) specifically identifies Job as</w:t>
      </w:r>
      <w:r>
        <w:t xml:space="preserve"> </w:t>
      </w:r>
      <w:r>
        <w:t xml:space="preserve">“blameless and upright”</w:t>
      </w:r>
      <w:r>
        <w:t xml:space="preserve"> </w:t>
      </w:r>
      <w:r>
        <w:t xml:space="preserve">— a divine assessment, not Job’s self-report. God Himself twice declares that Job has spoken rightly (Job 42:7–8). Job’s integrity claims in chapter 23 are therefore not evidence of spiritual pride but of accurate covenantal self-knowledge — he has not sinned in the ways his friends allege, and he knows it. The Reformed reading honors both human depravity as a general doctrine and the specific covenantal blamelessness that God Himself ascribes to Job.</w:t>
      </w:r>
    </w:p>
    <w:p>
      <w:pPr>
        <w:pStyle w:val="BodyText"/>
      </w:pPr>
      <w:r>
        <w:t xml:space="preserve">A Lutheran Law/Gospel reading sometimes treats Job’s suffering as exposing a residual self-righteousness that must be broken down before the gospel can be received. This reading overstates the case. What God ultimately exposes in the whirlwind is not Job’s hidden sin but his creaturely limitation — Job’s speeches reveal not moral failure but epistemological presumption (demanding that God explain Himself). The distinction matters for application: this passage does not preach</w:t>
      </w:r>
      <w:r>
        <w:t xml:space="preserve"> </w:t>
      </w:r>
      <w:r>
        <w:t xml:space="preserve">“your suffering is breaking your pride so God can reach you”</w:t>
      </w:r>
      <w:r>
        <w:t xml:space="preserve"> </w:t>
      </w:r>
      <w:r>
        <w:t xml:space="preserve">— it preaches something far richer and more validating of genuine suffering saints.</w:t>
      </w:r>
    </w:p>
    <w:p>
      <w:pPr>
        <w:pStyle w:val="BodyText"/>
      </w:pPr>
      <w:r>
        <w:rPr>
          <w:b/>
          <w:bCs/>
        </w:rPr>
        <w:t xml:space="preserve">The Nature of Job’s Terror (vv. 13–17)</w:t>
      </w:r>
    </w:p>
    <w:p>
      <w:pPr>
        <w:pStyle w:val="BodyText"/>
      </w:pPr>
      <w:r>
        <w:t xml:space="preserve">Verses 13–17 have generated interpretive debate about whether Job’s fear is despair, resignation, or something else. Some readings — particularly pastoral traditions that emphasize emotional resolution — are uncomfortable with the ending of this chapter and treat the terror as a spiritual failure that will be corrected. This misreads the passage. The terror is not a departure from faith — it is faith operating under conditions of radical divine hiddenness. Job is terrified precisely because he takes God’s sovereignty seriously. The chapter ends without resolution because God intends for the reader to sit in that tension — the darkness is named, not resolved.</w:t>
      </w:r>
    </w:p>
    <w:p>
      <w:pPr>
        <w:pStyle w:val="BodyText"/>
      </w:pPr>
      <w:r>
        <w:t xml:space="preserve">The Reformed reading is that this ending is theologically intentional. God does not despise the faith that trembles. The text does not rebuke Job’s terror; it records it honestly. Readers who demand resolution from the text before the book provides it are importing a therapeutic framework the text actively resists.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22:1–2</w:t>
      </w:r>
      <w:r>
        <w:t xml:space="preserve"> </w:t>
      </w:r>
      <w:r>
        <w:t xml:space="preserve">—</w:t>
      </w:r>
      <w:r>
        <w:t xml:space="preserve"> </w:t>
      </w:r>
      <w:r>
        <w:t xml:space="preserve">“My God, my God, why have you forsaken me?”</w:t>
      </w:r>
      <w:r>
        <w:t xml:space="preserve"> </w:t>
      </w:r>
      <w:r>
        <w:t xml:space="preserve">— the paradigmatic canonical cry of anguished seeking from the righteous sufferer; the same structure of desperate address to a hidden God, used by Christ on the cross and establishing that this pattern is not faithlessness but the deepest form of covenant prayer.</w:t>
      </w:r>
    </w:p>
    <w:p>
      <w:pPr>
        <w:numPr>
          <w:ilvl w:val="0"/>
          <w:numId w:val="1001"/>
        </w:numPr>
      </w:pPr>
      <w:r>
        <w:rPr>
          <w:b/>
          <w:bCs/>
        </w:rPr>
        <w:t xml:space="preserve">Psalm 139:7–12</w:t>
      </w:r>
      <w:r>
        <w:t xml:space="preserve"> </w:t>
      </w:r>
      <w:r>
        <w:t xml:space="preserve">— God’s omnipresence makes divine hiddenness not an absence but a mystery; grounds Job’s fruitless directional search (north, south, east, west) within a canonical frame that does not deny God’s sovereignty but deepens the paradox.</w:t>
      </w:r>
    </w:p>
    <w:p>
      <w:pPr>
        <w:numPr>
          <w:ilvl w:val="0"/>
          <w:numId w:val="1001"/>
        </w:numPr>
      </w:pPr>
      <w:r>
        <w:rPr>
          <w:b/>
          <w:bCs/>
        </w:rPr>
        <w:t xml:space="preserve">Isaiah 45:15</w:t>
      </w:r>
      <w:r>
        <w:t xml:space="preserve"> </w:t>
      </w:r>
      <w:r>
        <w:t xml:space="preserve">—</w:t>
      </w:r>
      <w:r>
        <w:t xml:space="preserve"> </w:t>
      </w:r>
      <w:r>
        <w:t xml:space="preserve">“Truly you are a God who hides himself, O God of Israel, the Savior”</w:t>
      </w:r>
      <w:r>
        <w:t xml:space="preserve"> </w:t>
      </w:r>
      <w:r>
        <w:t xml:space="preserve">— canonical affirmation that divine hiddenness is not aberration but a category within Israel’s experience of the covenant God; God is simultaneously hidden and saving.</w:t>
      </w:r>
    </w:p>
    <w:p>
      <w:pPr>
        <w:numPr>
          <w:ilvl w:val="0"/>
          <w:numId w:val="1001"/>
        </w:numPr>
      </w:pPr>
      <w:r>
        <w:rPr>
          <w:b/>
          <w:bCs/>
        </w:rPr>
        <w:t xml:space="preserve">Romans 8:28</w:t>
      </w:r>
      <w:r>
        <w:t xml:space="preserve"> </w:t>
      </w:r>
      <w:r>
        <w:t xml:space="preserve">—</w:t>
      </w:r>
      <w:r>
        <w:t xml:space="preserve"> </w:t>
      </w:r>
      <w:r>
        <w:t xml:space="preserve">“And we know that for those who love God all things work together for good”</w:t>
      </w:r>
      <w:r>
        <w:t xml:space="preserve"> </w:t>
      </w:r>
      <w:r>
        <w:t xml:space="preserve">— grounds Job’s assertion that God</w:t>
      </w:r>
      <w:r>
        <w:t xml:space="preserve"> </w:t>
      </w:r>
      <w:r>
        <w:t xml:space="preserve">“knows the way that I take”</w:t>
      </w:r>
      <w:r>
        <w:t xml:space="preserve"> </w:t>
      </w:r>
      <w:r>
        <w:t xml:space="preserve">(v. 10) within the New Testament’s confidence in divine purposive sovereignty; Job’s trust that he will</w:t>
      </w:r>
      <w:r>
        <w:t xml:space="preserve"> </w:t>
      </w:r>
      <w:r>
        <w:t xml:space="preserve">“come out as gold”</w:t>
      </w:r>
      <w:r>
        <w:t xml:space="preserve"> </w:t>
      </w:r>
      <w:r>
        <w:t xml:space="preserve">(v. 10b) is a pre-Pauline articulation of the same conviction.</w:t>
      </w:r>
    </w:p>
    <w:p>
      <w:pPr>
        <w:numPr>
          <w:ilvl w:val="0"/>
          <w:numId w:val="1001"/>
        </w:numPr>
      </w:pPr>
      <w:r>
        <w:rPr>
          <w:b/>
          <w:bCs/>
        </w:rPr>
        <w:t xml:space="preserve">Hebrews 11:13–16</w:t>
      </w:r>
      <w:r>
        <w:t xml:space="preserve"> </w:t>
      </w:r>
      <w:r>
        <w:t xml:space="preserve">— the saints who died</w:t>
      </w:r>
      <w:r>
        <w:t xml:space="preserve"> </w:t>
      </w:r>
      <w:r>
        <w:t xml:space="preserve">“not having received the things promised”</w:t>
      </w:r>
      <w:r>
        <w:t xml:space="preserve"> </w:t>
      </w:r>
      <w:r>
        <w:t xml:space="preserve">but</w:t>
      </w:r>
      <w:r>
        <w:t xml:space="preserve"> </w:t>
      </w:r>
      <w:r>
        <w:t xml:space="preserve">“having seen them and greeted them from afar”</w:t>
      </w:r>
      <w:r>
        <w:t xml:space="preserve"> </w:t>
      </w:r>
      <w:r>
        <w:t xml:space="preserve">— establishes that the canonical pattern of faithful endurance without resolution is not exceptional but normative; Job fits within the great cloud of witnesses who held integrity without receiving explanation.</w:t>
      </w:r>
    </w:p>
    <w:p>
      <w:r>
        <w:pict>
          <v:rect style="width:0;height:1.5pt" o:hralign="center" o:hrstd="t" o:hr="t"/>
        </w:pict>
      </w:r>
    </w:p>
    <w:p>
      <w:pPr>
        <w:pStyle w:val="FirstParagraph"/>
      </w:pPr>
      <w:r>
        <w:rPr>
          <w:b/>
          <w:bCs/>
        </w:rPr>
        <w:t xml:space="preserve">Aim:</w:t>
      </w:r>
      <w:r>
        <w:t xml:space="preserve"> </w:t>
      </w:r>
      <w:r>
        <w:t xml:space="preserve">To show suffering believers that God honors — and has given canonical voice to — the experience of desperate seeking without felt divine presence, and to call them to hold integrity, press their case honestly before God, and trust His sovereign purposes without demanding premature resolution.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23:1–2</w:t>
            </w:r>
          </w:p>
        </w:tc>
        <w:tc>
          <w:tcPr/>
          <w:p>
            <w:pPr>
              <w:pStyle w:val="Compact"/>
            </w:pPr>
            <w:r>
              <w:t xml:space="preserve">Job acknowledges that his complaint is bitter; his hand is heavy despite his groaning</w:t>
            </w:r>
          </w:p>
        </w:tc>
        <w:tc>
          <w:tcPr/>
          <w:p>
            <w:pPr>
              <w:pStyle w:val="Compact"/>
            </w:pPr>
            <w:r>
              <w:t xml:space="preserve">Sets the emotional register: this is not complaint toward God’s absence but toward the weight of the situation;</w:t>
            </w:r>
            <w:r>
              <w:t xml:space="preserve"> </w:t>
            </w:r>
            <w:r>
              <w:t xml:space="preserve">“bitter”</w:t>
            </w:r>
            <w:r>
              <w:t xml:space="preserve"> </w:t>
            </w:r>
            <w:r>
              <w:t xml:space="preserve">(מָרִי,</w:t>
            </w:r>
            <w:r>
              <w:t xml:space="preserve"> </w:t>
            </w:r>
            <w:r>
              <w:rPr>
                <w:i/>
                <w:iCs/>
              </w:rPr>
              <w:t xml:space="preserve">mari</w:t>
            </w:r>
            <w:r>
              <w:t xml:space="preserve">) is raw, not rhetorical</w:t>
            </w:r>
          </w:p>
        </w:tc>
      </w:tr>
      <w:tr>
        <w:tc>
          <w:tcPr/>
          <w:p>
            <w:pPr>
              <w:pStyle w:val="Compact"/>
            </w:pPr>
            <w:r>
              <w:t xml:space="preserve">23:3–4</w:t>
            </w:r>
          </w:p>
        </w:tc>
        <w:tc>
          <w:tcPr/>
          <w:p>
            <w:pPr>
              <w:pStyle w:val="Compact"/>
            </w:pPr>
            <w:r>
              <w:t xml:space="preserve">Job’s wish: to find God’s dwelling place, to come before His seat</w:t>
            </w:r>
          </w:p>
        </w:tc>
        <w:tc>
          <w:tcPr/>
          <w:p>
            <w:pPr>
              <w:pStyle w:val="Compact"/>
            </w:pPr>
            <w:r>
              <w:t xml:space="preserve">The courtroom metaphor activates — Job wants formal audience, not just presence; he would</w:t>
            </w:r>
            <w:r>
              <w:t xml:space="preserve"> </w:t>
            </w:r>
            <w:r>
              <w:t xml:space="preserve">“lay out his case”</w:t>
            </w:r>
            <w:r>
              <w:t xml:space="preserve"> </w:t>
            </w:r>
            <w:r>
              <w:t xml:space="preserve">(עָרַךְ,</w:t>
            </w:r>
            <w:r>
              <w:t xml:space="preserve"> </w:t>
            </w:r>
            <w:r>
              <w:rPr>
                <w:i/>
                <w:iCs/>
              </w:rPr>
              <w:t xml:space="preserve">arakh</w:t>
            </w:r>
            <w:r>
              <w:t xml:space="preserve">) before God</w:t>
            </w:r>
          </w:p>
        </w:tc>
      </w:tr>
      <w:tr>
        <w:tc>
          <w:tcPr/>
          <w:p>
            <w:pPr>
              <w:pStyle w:val="Compact"/>
            </w:pPr>
            <w:r>
              <w:t xml:space="preserve">23:5</w:t>
            </w:r>
          </w:p>
        </w:tc>
        <w:tc>
          <w:tcPr/>
          <w:p>
            <w:pPr>
              <w:pStyle w:val="Compact"/>
            </w:pPr>
            <w:r>
              <w:t xml:space="preserve">He desires to know God’s answer, to understand what God would say to him</w:t>
            </w:r>
          </w:p>
        </w:tc>
        <w:tc>
          <w:tcPr/>
          <w:p>
            <w:pPr>
              <w:pStyle w:val="Compact"/>
            </w:pPr>
            <w:r>
              <w:t xml:space="preserve">Striking — Job expects God to speak, not just listen; he anticipates an actual exchange</w:t>
            </w:r>
          </w:p>
        </w:tc>
      </w:tr>
      <w:tr>
        <w:tc>
          <w:tcPr/>
          <w:p>
            <w:pPr>
              <w:pStyle w:val="Compact"/>
            </w:pPr>
            <w:r>
              <w:t xml:space="preserve">23:6</w:t>
            </w:r>
          </w:p>
        </w:tc>
        <w:tc>
          <w:tcPr/>
          <w:p>
            <w:pPr>
              <w:pStyle w:val="Compact"/>
            </w:pPr>
            <w:r>
              <w:t xml:space="preserve">Job does not fear that God would use great power against him; he believes God would give him attention</w:t>
            </w:r>
          </w:p>
        </w:tc>
        <w:tc>
          <w:tcPr/>
          <w:p>
            <w:pPr>
              <w:pStyle w:val="Compact"/>
            </w:pPr>
            <w:r>
              <w:t xml:space="preserve">Faith assertion: Job trusts that if he could reach God, God would be just, not merely powerful</w:t>
            </w:r>
          </w:p>
        </w:tc>
      </w:tr>
      <w:tr>
        <w:tc>
          <w:tcPr/>
          <w:p>
            <w:pPr>
              <w:pStyle w:val="Compact"/>
            </w:pPr>
            <w:r>
              <w:t xml:space="preserve">23:7</w:t>
            </w:r>
          </w:p>
        </w:tc>
        <w:tc>
          <w:tcPr/>
          <w:p>
            <w:pPr>
              <w:pStyle w:val="Compact"/>
            </w:pPr>
            <w:r>
              <w:t xml:space="preserve">The upright could reason with God; Job would be acquitted forever</w:t>
            </w:r>
          </w:p>
        </w:tc>
        <w:tc>
          <w:tcPr/>
          <w:p>
            <w:pPr>
              <w:pStyle w:val="Compact"/>
            </w:pPr>
            <w:r>
              <w:t xml:space="preserve">Confidence in his own blamelessness and in God’s justice — not arrogance but covenantal assurance</w:t>
            </w:r>
          </w:p>
        </w:tc>
      </w:tr>
      <w:tr>
        <w:tc>
          <w:tcPr/>
          <w:p>
            <w:pPr>
              <w:pStyle w:val="Compact"/>
            </w:pPr>
            <w:r>
              <w:t xml:space="preserve">23:8–9</w:t>
            </w:r>
          </w:p>
        </w:tc>
        <w:tc>
          <w:tcPr/>
          <w:p>
            <w:pPr>
              <w:pStyle w:val="Compact"/>
            </w:pPr>
            <w:r>
              <w:t xml:space="preserve">Job searches in every direction — forward, backward, left, right — and cannot find God</w:t>
            </w:r>
          </w:p>
        </w:tc>
        <w:tc>
          <w:tcPr/>
          <w:p>
            <w:pPr>
              <w:pStyle w:val="Compact"/>
            </w:pPr>
            <w:r>
              <w:t xml:space="preserve">The fourfold directional search is a poetic exhaustion of possibility; God is nowhere accessible; the theology of divine hiddenness is at its sharpest here</w:t>
            </w:r>
          </w:p>
        </w:tc>
      </w:tr>
      <w:tr>
        <w:tc>
          <w:tcPr/>
          <w:p>
            <w:pPr>
              <w:pStyle w:val="Compact"/>
            </w:pPr>
            <w:r>
              <w:t xml:space="preserve">23:10</w:t>
            </w:r>
          </w:p>
        </w:tc>
        <w:tc>
          <w:tcPr/>
          <w:p>
            <w:pPr>
              <w:pStyle w:val="Compact"/>
            </w:pPr>
            <w:r>
              <w:t xml:space="preserve">Yet God knows the way Job takes; when tested, Job will come out as gold</w:t>
            </w:r>
          </w:p>
        </w:tc>
        <w:tc>
          <w:tcPr/>
          <w:p>
            <w:pPr>
              <w:pStyle w:val="Compact"/>
            </w:pPr>
            <w:r>
              <w:t xml:space="preserve">The pivot verse: Job’s confidence is not in his ability to find God but in God’s ability to see him; the testing metaphor (gold refined) is significant</w:t>
            </w:r>
          </w:p>
        </w:tc>
      </w:tr>
      <w:tr>
        <w:tc>
          <w:tcPr/>
          <w:p>
            <w:pPr>
              <w:pStyle w:val="Compact"/>
            </w:pPr>
            <w:r>
              <w:t xml:space="preserve">23:11–12</w:t>
            </w:r>
          </w:p>
        </w:tc>
        <w:tc>
          <w:tcPr/>
          <w:p>
            <w:pPr>
              <w:pStyle w:val="Compact"/>
            </w:pPr>
            <w:r>
              <w:t xml:space="preserve">Job’s feet have held to God’s steps; he has not departed from God’s commands; he has treasured God’s words more than his necessary food</w:t>
            </w:r>
          </w:p>
        </w:tc>
        <w:tc>
          <w:tcPr/>
          <w:p>
            <w:pPr>
              <w:pStyle w:val="Compact"/>
            </w:pPr>
            <w:r>
              <w:t xml:space="preserve">Covenantal integrity claim — grounded in obedience, not achievement; the food metaphor (</w:t>
            </w:r>
            <w:r>
              <w:t xml:space="preserve">“more than my necessary food”</w:t>
            </w:r>
            <w:r>
              <w:t xml:space="preserve">) is the strongest statement of devotion in the chapter</w:t>
            </w:r>
          </w:p>
        </w:tc>
      </w:tr>
      <w:tr>
        <w:tc>
          <w:tcPr/>
          <w:p>
            <w:pPr>
              <w:pStyle w:val="Compact"/>
            </w:pPr>
            <w:r>
              <w:t xml:space="preserve">23:13</w:t>
            </w:r>
          </w:p>
        </w:tc>
        <w:tc>
          <w:tcPr/>
          <w:p>
            <w:pPr>
              <w:pStyle w:val="Compact"/>
            </w:pPr>
            <w:r>
              <w:t xml:space="preserve">But God is sovereign — He is one, and who can turn Him? What He desires, He does</w:t>
            </w:r>
          </w:p>
        </w:tc>
        <w:tc>
          <w:tcPr/>
          <w:p>
            <w:pPr>
              <w:pStyle w:val="Compact"/>
            </w:pPr>
            <w:r>
              <w:t xml:space="preserve">The theological weight of the chapter’s conclusion begins: God’s sovereignty is absolute; there is no appeal beyond God</w:t>
            </w:r>
          </w:p>
        </w:tc>
      </w:tr>
      <w:tr>
        <w:tc>
          <w:tcPr/>
          <w:p>
            <w:pPr>
              <w:pStyle w:val="Compact"/>
            </w:pPr>
            <w:r>
              <w:t xml:space="preserve">23:14</w:t>
            </w:r>
          </w:p>
        </w:tc>
        <w:tc>
          <w:tcPr/>
          <w:p>
            <w:pPr>
              <w:pStyle w:val="Compact"/>
            </w:pPr>
            <w:r>
              <w:t xml:space="preserve">God will complete what He has appointed for Job; many such things are in His mind</w:t>
            </w:r>
          </w:p>
        </w:tc>
        <w:tc>
          <w:tcPr/>
          <w:p>
            <w:pPr>
              <w:pStyle w:val="Compact"/>
            </w:pPr>
            <w:r>
              <w:t xml:space="preserve">Job’s suffering is not arbitrary — it is purposive; God has</w:t>
            </w:r>
            <w:r>
              <w:t xml:space="preserve"> </w:t>
            </w:r>
            <w:r>
              <w:t xml:space="preserve">“appointed”</w:t>
            </w:r>
            <w:r>
              <w:t xml:space="preserve"> </w:t>
            </w:r>
            <w:r>
              <w:t xml:space="preserve">(</w:t>
            </w:r>
            <w:r>
              <w:rPr>
                <w:i/>
                <w:iCs/>
              </w:rPr>
              <w:t xml:space="preserve">חֹק, choq</w:t>
            </w:r>
            <w:r>
              <w:t xml:space="preserve">) what will happen; terrifying and stabilizing simultaneously</w:t>
            </w:r>
          </w:p>
        </w:tc>
      </w:tr>
      <w:tr>
        <w:tc>
          <w:tcPr/>
          <w:p>
            <w:pPr>
              <w:pStyle w:val="Compact"/>
            </w:pPr>
            <w:r>
              <w:t xml:space="preserve">23:15–16</w:t>
            </w:r>
          </w:p>
        </w:tc>
        <w:tc>
          <w:tcPr/>
          <w:p>
            <w:pPr>
              <w:pStyle w:val="Compact"/>
            </w:pPr>
            <w:r>
              <w:t xml:space="preserve">Therefore Job is terrified before God; God has made his heart faint</w:t>
            </w:r>
          </w:p>
        </w:tc>
        <w:tc>
          <w:tcPr/>
          <w:p>
            <w:pPr>
              <w:pStyle w:val="Compact"/>
            </w:pPr>
            <w:r>
              <w:t xml:space="preserve">Terror is the honest response to sovereign divine hiddenness; this is not despair but a trembling that knows Who God is</w:t>
            </w:r>
          </w:p>
        </w:tc>
      </w:tr>
      <w:tr>
        <w:tc>
          <w:tcPr/>
          <w:p>
            <w:pPr>
              <w:pStyle w:val="Compact"/>
            </w:pPr>
            <w:r>
              <w:t xml:space="preserve">23:17</w:t>
            </w:r>
          </w:p>
        </w:tc>
        <w:tc>
          <w:tcPr/>
          <w:p>
            <w:pPr>
              <w:pStyle w:val="Compact"/>
            </w:pPr>
            <w:r>
              <w:t xml:space="preserve">Yet Job is not silenced by darkness or thick darkness before his face</w:t>
            </w:r>
          </w:p>
        </w:tc>
        <w:tc>
          <w:tcPr/>
          <w:p>
            <w:pPr>
              <w:pStyle w:val="Compact"/>
            </w:pPr>
            <w:r>
              <w:t xml:space="preserve">The chapter ends with defiance — not defiance of God but of the pressure to be silent; Job will not stop speaking; the darkness will not stop him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23:1–7</w:t>
            </w:r>
          </w:p>
        </w:tc>
        <w:tc>
          <w:tcPr/>
          <w:p>
            <w:pPr>
              <w:pStyle w:val="Compact"/>
            </w:pPr>
            <w:r>
              <w:t xml:space="preserve">The Desperate Wish: Finding God to Make His Case</w:t>
            </w:r>
          </w:p>
        </w:tc>
      </w:tr>
      <w:tr>
        <w:tc>
          <w:tcPr/>
          <w:p>
            <w:pPr>
              <w:pStyle w:val="Compact"/>
            </w:pPr>
            <w:r>
              <w:t xml:space="preserve">2</w:t>
            </w:r>
          </w:p>
        </w:tc>
        <w:tc>
          <w:tcPr/>
          <w:p>
            <w:pPr>
              <w:pStyle w:val="Compact"/>
            </w:pPr>
            <w:r>
              <w:t xml:space="preserve">23:8–12</w:t>
            </w:r>
          </w:p>
        </w:tc>
        <w:tc>
          <w:tcPr/>
          <w:p>
            <w:pPr>
              <w:pStyle w:val="Compact"/>
            </w:pPr>
            <w:r>
              <w:t xml:space="preserve">The Fruitless Search and the Intact Integrity</w:t>
            </w:r>
          </w:p>
        </w:tc>
      </w:tr>
      <w:tr>
        <w:tc>
          <w:tcPr/>
          <w:p>
            <w:pPr>
              <w:pStyle w:val="Compact"/>
            </w:pPr>
            <w:r>
              <w:t xml:space="preserve">3</w:t>
            </w:r>
          </w:p>
        </w:tc>
        <w:tc>
          <w:tcPr/>
          <w:p>
            <w:pPr>
              <w:pStyle w:val="Compact"/>
            </w:pPr>
            <w:r>
              <w:t xml:space="preserve">23:13–17</w:t>
            </w:r>
          </w:p>
        </w:tc>
        <w:tc>
          <w:tcPr/>
          <w:p>
            <w:pPr>
              <w:pStyle w:val="Compact"/>
            </w:pPr>
            <w:r>
              <w:t xml:space="preserve">The Terrifying Sovereignty and the Refusal to Be Silenced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Job’s desperate search for God amid suffering reveals faith that holds when God cannot be found.</w:t>
      </w:r>
    </w:p>
    <w:p>
      <w:pPr>
        <w:pStyle w:val="BodyText"/>
      </w:pPr>
      <w:r>
        <w:rPr>
          <w:b/>
          <w:bCs/>
        </w:rPr>
        <w:t xml:space="preserve">Primary Claim:</w:t>
      </w:r>
      <w:r>
        <w:t xml:space="preserve"> </w:t>
      </w:r>
      <w:r>
        <w:t xml:space="preserve">God is presenting — through Job’s anguished, honest seeking — a portrait of faith that does not require the felt presence of God to remain intact; He is calling suffering believers to hold their integrity, press their case before Him honestly, and trust His sovereign purposes even when He is nowhere to be found.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 cannot be felt, He can still be sought — and seeking itself is faith.</w:t>
      </w:r>
      <w:r>
        <w:t xml:space="preserve"> </w:t>
      </w:r>
      <w:r>
        <w:rPr>
          <w:i/>
          <w:iCs/>
        </w:rPr>
        <w:t xml:space="preserve">(Mind/Belief)</w:t>
      </w:r>
      <w:r>
        <w:t xml:space="preserve"> </w:t>
      </w:r>
      <w:r>
        <w:t xml:space="preserve">Job’s exhaustive directional search (north, south, east, west) is not evidence of failing faith — it</w:t>
      </w:r>
      <w:r>
        <w:t xml:space="preserve"> </w:t>
      </w:r>
      <w:r>
        <w:rPr>
          <w:i/>
          <w:iCs/>
        </w:rPr>
        <w:t xml:space="preserve">is</w:t>
      </w:r>
      <w:r>
        <w:t xml:space="preserve"> </w:t>
      </w:r>
      <w:r>
        <w:t xml:space="preserve">his faith expressed in motion. The believer who has sat in suffering and felt the silence of God must understand: your searching does not mean God has abandoned you. It means you have not abandoned Him. The felt absence of God is not the absence of God. Reformed theology insists that God’s hiddenness serves His purposes, and that the one who keeps seeking has not lost faith — they are exercising it in its most demanding form. Reframe the silence: you are not being ignored; you are being trusted with a harder assignment than those who receive constant felt confirmation.</w:t>
      </w:r>
    </w:p>
    <w:p>
      <w:pPr>
        <w:pStyle w:val="BodyText"/>
      </w:pPr>
      <w:r>
        <w:rPr>
          <w:b/>
          <w:bCs/>
        </w:rPr>
        <w:t xml:space="preserve">2. Your suffering is not the evidence your enemies say it is — know what you know about yourself.</w:t>
      </w:r>
      <w:r>
        <w:t xml:space="preserve"> </w:t>
      </w:r>
      <w:r>
        <w:rPr>
          <w:i/>
          <w:iCs/>
        </w:rPr>
        <w:t xml:space="preserve">(Mind/Belief)</w:t>
      </w:r>
      <w:r>
        <w:t xml:space="preserve"> </w:t>
      </w:r>
      <w:r>
        <w:t xml:space="preserve">Job’s friends have insisted that his suffering proves his sin. Job refuses the inference. He knows his own walk before God, and he will not let someone else’s theological system override his own covenantal self-knowledge. The believer under accusation — from others, from their own conscience, from the enemy — must develop the same capacity: to know what they know. Not pride, but clarity. Where conscience is clear, suffering does not prove guilt. Job’s integrity claim is not arrogance; it is the refusal to accept a false verdict just because it comes with theological language attached. Preach this clearly: do not let anyone use your suffering as evidence against your character when God Himself has not made that case.</w:t>
      </w:r>
    </w:p>
    <w:p>
      <w:pPr>
        <w:pStyle w:val="BodyText"/>
      </w:pPr>
      <w:r>
        <w:rPr>
          <w:b/>
          <w:bCs/>
        </w:rPr>
        <w:t xml:space="preserve">3. The terrors of sovereign divine hiddenness are not a sign that your faith is broken.</w:t>
      </w:r>
      <w:r>
        <w:t xml:space="preserve"> </w:t>
      </w:r>
      <w:r>
        <w:rPr>
          <w:i/>
          <w:iCs/>
        </w:rPr>
        <w:t xml:space="preserve">(Affections/Worship)</w:t>
      </w:r>
      <w:r>
        <w:t xml:space="preserve"> </w:t>
      </w:r>
      <w:r>
        <w:t xml:space="preserve">Job is terrified (vv. 15–16). He does not pretend otherwise. He does not manufacture peace that is not present. And the text does not rebuke him for his terror — it records it as the honest response of a man who takes God’s sovereignty with full seriousness. The believer who sits in suffering and feels something like dread — not unbelief, but the raw disorientation of knowing God is in control and not understanding what He is doing — should receive this passage as validation. You are not spiritually broken because God’s sovereignty terrifies you right now. Job felt it too. And God put it in the canon. Your terror, honestly named before God, is worship — it is the trembling of a creature before a sovereign it cannot fully comprehend.</w:t>
      </w:r>
    </w:p>
    <w:p>
      <w:pPr>
        <w:pStyle w:val="BodyText"/>
      </w:pPr>
      <w:r>
        <w:rPr>
          <w:b/>
          <w:bCs/>
        </w:rPr>
        <w:t xml:space="preserve">4. Treasure the word of God more than your daily sustenance, especially when you cannot see what God is doing.</w:t>
      </w:r>
      <w:r>
        <w:t xml:space="preserve"> </w:t>
      </w:r>
      <w:r>
        <w:rPr>
          <w:i/>
          <w:iCs/>
        </w:rPr>
        <w:t xml:space="preserve">(Affections/Worship)</w:t>
      </w:r>
      <w:r>
        <w:t xml:space="preserve"> </w:t>
      </w:r>
      <w:r>
        <w:t xml:space="preserve">Job’s extraordinary statement in verse 12 — that he has treasured God’s words</w:t>
      </w:r>
      <w:r>
        <w:t xml:space="preserve"> </w:t>
      </w:r>
      <w:r>
        <w:t xml:space="preserve">“more than my necessary food”</w:t>
      </w:r>
      <w:r>
        <w:t xml:space="preserve"> </w:t>
      </w:r>
      <w:r>
        <w:t xml:space="preserve">— is not a piety formula. It is a survival strategy for divine hiddenness. When God cannot be found in experience, He can be found in His word. The believer in suffering who maintains daily, serious engagement with Scripture is doing exactly what Job describes: eating from a source that does not depend on God’s felt presence. Application: where is God’s word in your suffering? Not as a formulaic comfort-dispensary, but as the primary source of nourishment when everything else is dark? Audit your actual relationship with Scripture in your current season, not your aspirational one.</w:t>
      </w:r>
    </w:p>
    <w:p>
      <w:pPr>
        <w:pStyle w:val="BodyText"/>
      </w:pPr>
      <w:r>
        <w:rPr>
          <w:b/>
          <w:bCs/>
        </w:rPr>
        <w:t xml:space="preserve">5. Refuse to be silenced by the darkness — keep speaking to God even when He seems absent.</w:t>
      </w:r>
      <w:r>
        <w:t xml:space="preserve"> </w:t>
      </w:r>
      <w:r>
        <w:rPr>
          <w:i/>
          <w:iCs/>
        </w:rPr>
        <w:t xml:space="preserve">(Will/Behavior)</w:t>
      </w:r>
      <w:r>
        <w:t xml:space="preserve"> </w:t>
      </w:r>
      <w:r>
        <w:t xml:space="preserve">The chapter’s final note is defiance — not of God, but of the pressure to go silent (v. 17). Job will keep speaking. He will not let the darkness shut him down. The practical application is concrete: the believer in suffering must maintain the discipline of prayer even when prayer feels like shouting into a sealed room. Do not let silence become your response to God’s silence. Set a specific time to pray. Write out your case before God, as Job imagined doing. Say exactly what you mean — the bitter, the confused, the terrified. God can handle your honesty; what He does not want is your shutdown. The discipline of prayer in suffering is an act of will, not an act of feeling — it is Job’s refusal to be silenced, applied to your calendar.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23 gives canonical standing to the experience of divine hiddenness without resolving it — and in doing so, teaches something essential about the nature of God. God is not a deity who is always accessible on demand. He is sovereign, purposive, and transcendent — His ways are not subject to human comprehension or scheduling. The chapter simultaneously insists on God’s omniscience (</w:t>
      </w:r>
      <w:r>
        <w:t xml:space="preserve">“He knows the way I take,”</w:t>
      </w:r>
      <w:r>
        <w:t xml:space="preserve"> </w:t>
      </w:r>
      <w:r>
        <w:t xml:space="preserve">v. 10) and on the believer’s inability to locate Him directionally — a paradox that is not contradiction but theology. God sees what Job cannot find, and that asymmetry is not arbitrary but purposive: the suffering is appointed (v. 14), not accidental. This passage is foundational for any doctrine of divine providence that takes suffering seriously, insisting that providential sovereignty and radical hiddenness are not mutually exclusive but are frequently simultaneous realities in the life of the believer.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absolute divine sovereignty finds one of its most viscerally honest expressions in Job 23:13–14. God acts according to His own will, not human expectation; what He appoints, He accomplishes; and this is not a cold abstraction but a reality experienced by real people in real suffering. The chapter also grounds the Reformed conviction that genuine faith does not require felt assurance to be real faith — Job’s integrity, his covenantal obedience, his treasuring of God’s word, and his refusal to be silenced are all present in the absence of emotional resolution. This is Reformed spirituality at its most demanding: not the pursuit of subjective experience but the maintenance of objective covenant relationship with a God who is hidden but not absent, sovereign but not silent in His word. The gold refining metaphor (v. 10b) directly anticipates the New Testament’s theology of suffering as sanctifying (1 Peter 1:6–7; Romans 5:3–5) — Job articulates before the cross what the cross would later ground christologically.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put the honest record of a man who searched for Him in every direction, could not find Him, was terrified by His sovereignty, and refused to go silent — right in the middle of His canon. Which means: He is not surprised by where you are, He is not embarrassed by what you are feeling, and He is not asking you to pretend. Hold your integrity, press your case before Him, and refuse to let the darkness shut you down. He knows the way you take, even when you cannot find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Job’s integrity claims as spiritual pride that God will later correct.</w:t>
      </w:r>
      <w:r>
        <w:t xml:space="preserve"> </w:t>
      </w:r>
      <w:r>
        <w:t xml:space="preserve">This is the friends’ error, committed again from the pulpit. The text — and God’s own verdict in Job 42 — establishes that Job’s covenantal self-knowledge is accurate. Preaching that Job’s suffering was exposing hidden pride or sin contradicts both the prologue and the epilogue. The passage does not preach</w:t>
      </w:r>
      <w:r>
        <w:t xml:space="preserve"> </w:t>
      </w:r>
      <w:r>
        <w:t xml:space="preserve">“your suffering reveals your sin”</w:t>
      </w:r>
      <w:r>
        <w:t xml:space="preserve">; it preaches</w:t>
      </w:r>
      <w:r>
        <w:t xml:space="preserve"> </w:t>
      </w:r>
      <w:r>
        <w:t xml:space="preserve">“your suffering is not necessarily evidence of your sin.”</w:t>
      </w:r>
      <w:r>
        <w:t xml:space="preserve"> </w:t>
      </w:r>
      <w:r>
        <w:t xml:space="preserve">The distinction is not minor — it determines whether the sermon validates or re-injures the suffering believer.</w:t>
      </w:r>
    </w:p>
    <w:p>
      <w:pPr>
        <w:numPr>
          <w:ilvl w:val="0"/>
          <w:numId w:val="1002"/>
        </w:numPr>
      </w:pPr>
      <w:r>
        <w:rPr>
          <w:b/>
          <w:bCs/>
        </w:rPr>
        <w:t xml:space="preserve">Resolving the tension of verses 13–17 before the text does.</w:t>
      </w:r>
      <w:r>
        <w:t xml:space="preserve"> </w:t>
      </w:r>
      <w:r>
        <w:t xml:space="preserve">The chapter ends in terror and defiance — not peace, not resolution, not a tidy turn toward hope. Preachers who cannot tolerate ambiguity will rush to import Job 42, Psalm 23, or Romans 8 before this passage has done its work. The suffering believer in the congregation needs to hear that the unresolved tension of this chapter is canonical and honored — not that it is a problem to be immediately fixed by a cross-reference. Let the text end where it ends.</w:t>
      </w:r>
    </w:p>
    <w:p>
      <w:pPr>
        <w:numPr>
          <w:ilvl w:val="0"/>
          <w:numId w:val="1002"/>
        </w:numPr>
      </w:pPr>
      <w:r>
        <w:rPr>
          <w:b/>
          <w:bCs/>
        </w:rPr>
        <w:t xml:space="preserve">Treating</w:t>
      </w:r>
      <w:r>
        <w:rPr>
          <w:b/>
          <w:bCs/>
        </w:rPr>
        <w:t xml:space="preserve"> </w:t>
      </w:r>
      <w:r>
        <w:rPr>
          <w:b/>
          <w:bCs/>
        </w:rPr>
        <w:t xml:space="preserve">“He knows the way I take”</w:t>
      </w:r>
      <w:r>
        <w:rPr>
          <w:b/>
          <w:bCs/>
        </w:rPr>
        <w:t xml:space="preserve"> </w:t>
      </w:r>
      <w:r>
        <w:rPr>
          <w:b/>
          <w:bCs/>
        </w:rPr>
        <w:t xml:space="preserve">(v. 10) as cheap comfort.</w:t>
      </w:r>
      <w:r>
        <w:t xml:space="preserve"> </w:t>
      </w:r>
      <w:r>
        <w:t xml:space="preserve">This verse is frequently extracted and preached as straightforward reassurance —</w:t>
      </w:r>
      <w:r>
        <w:t xml:space="preserve"> </w:t>
      </w:r>
      <w:r>
        <w:t xml:space="preserve">“Don’t worry, God sees you.”</w:t>
      </w:r>
      <w:r>
        <w:t xml:space="preserve"> </w:t>
      </w:r>
      <w:r>
        <w:t xml:space="preserve">But in context it is far more demanding: Job asserts God’s omniscience precisely while God is nowhere accessible to Job’s search. The comfort is real but it is not easy. God knowing your way while remaining hidden from you is not the same as God being visibly present and guiding you. Preach the harder and truer form of the comfort.</w:t>
      </w:r>
    </w:p>
    <w:p>
      <w:pPr>
        <w:numPr>
          <w:ilvl w:val="0"/>
          <w:numId w:val="1002"/>
        </w:numPr>
      </w:pPr>
      <w:r>
        <w:rPr>
          <w:b/>
          <w:bCs/>
        </w:rPr>
        <w:t xml:space="preserve">Preaching verse 12 (</w:t>
      </w:r>
      <w:r>
        <w:rPr>
          <w:b/>
          <w:bCs/>
        </w:rPr>
        <w:t xml:space="preserve">“treasured your words more than my necessary food”</w:t>
      </w:r>
      <w:r>
        <w:rPr>
          <w:b/>
          <w:bCs/>
        </w:rPr>
        <w:t xml:space="preserve">) as a guilt-inducing standard of devotion.</w:t>
      </w:r>
      <w:r>
        <w:t xml:space="preserve"> </w:t>
      </w:r>
      <w:r>
        <w:t xml:space="preserve">This is the moralism trap. The verse is not primarily a model to be imitated by willpower — it is a testimony to what sustained Job when everything else failed. Application should be diagnostic (</w:t>
      </w:r>
      <w:r>
        <w:t xml:space="preserve">“what is sustaining you right now?”</w:t>
      </w:r>
      <w:r>
        <w:t xml:space="preserve">) and directional (</w:t>
      </w:r>
      <w:r>
        <w:t xml:space="preserve">“here is what God’s word can be in your suffering”</w:t>
      </w:r>
      <w:r>
        <w:t xml:space="preserve">) rather than shame-producing (</w:t>
      </w:r>
      <w:r>
        <w:t xml:space="preserve">“you don’t love God’s word enough”</w:t>
      </w:r>
      <w:r>
        <w:t xml:space="preserve">).</w:t>
      </w:r>
    </w:p>
    <w:p>
      <w:pPr>
        <w:numPr>
          <w:ilvl w:val="0"/>
          <w:numId w:val="1002"/>
        </w:numPr>
      </w:pPr>
      <w:r>
        <w:rPr>
          <w:b/>
          <w:bCs/>
        </w:rPr>
        <w:t xml:space="preserve">Missing the courtroom frame.</w:t>
      </w:r>
      <w:r>
        <w:t xml:space="preserve"> </w:t>
      </w:r>
      <w:r>
        <w:t xml:space="preserve">Job’s entire desire in verses 3–7 is structured as a legal case — he wants to present his arguments, hear God’s response, and receive a formal verdict. This is not casual intimacy-language; it is forensic. Preachers who miss this lose the specific flavor of what Job is asking for: not comfort, not presence, but justice. The God Job is seeking is a Judge, not merely a Father. Both are true, but the chapter emphasizes the judicial dimension, and application built on</w:t>
      </w:r>
      <w:r>
        <w:t xml:space="preserve"> </w:t>
      </w:r>
      <w:r>
        <w:t xml:space="preserve">“he just wants to feel close to God again”</w:t>
      </w:r>
      <w:r>
        <w:t xml:space="preserve"> </w:t>
      </w:r>
      <w:r>
        <w:t xml:space="preserve">will miss the passage’s actual claim.</w:t>
      </w:r>
    </w:p>
    <w:p>
      <w:pPr>
        <w:numPr>
          <w:ilvl w:val="0"/>
          <w:numId w:val="1002"/>
        </w:numPr>
      </w:pPr>
      <w:r>
        <w:rPr>
          <w:b/>
          <w:bCs/>
        </w:rPr>
        <w:t xml:space="preserve">Using this passage to preach the silence of God as permanent or normative.</w:t>
      </w:r>
      <w:r>
        <w:t xml:space="preserve"> </w:t>
      </w:r>
      <w:r>
        <w:t xml:space="preserve">Job 23 validates the experience of divine hiddenness; it does not teach that God is always or ultimately hidden. The canon’s answer to divine hiddenness is the Incarnation — God becomes findable in the person of Jesus Christ. A sermon on Job 23 that does not at least gesture toward the God who is no longer hidden in the flesh, who has spoken definitively (Hebrews 1:1–2), has left the congregation with Job’s problem and not the gospel’s answer. The tension is honored; but the canon’s movement toward resolution should at minimum be named.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2026-07-14T21:04:00Z</dcterms:created>
  <dcterms:modified xsi:type="dcterms:W3CDTF">2026-07-14T21:04:00Z</dcterms:modified>
</cp:coreProperties>
</file>

<file path=docProps/custom.xml><?xml version="1.0" encoding="utf-8"?>
<Properties xmlns="http://schemas.openxmlformats.org/officeDocument/2006/custom-properties" xmlns:vt="http://schemas.openxmlformats.org/officeDocument/2006/docPropsVTypes"/>
</file>